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Interessensausgleichs- und Sozialplanverhandlungen</w:t>
      </w:r>
      <w:r>
        <w:rPr>
          <w:rFonts w:ascii="Arial" w:hAnsi="Arial" w:eastAsia="Arial" w:cs="Arial"/>
          <w:b/>
          <w:bCs/>
          <w:color w:val="000000"/>
          <w:sz w:val="22"/>
          <w:szCs w:val="22"/>
        </w:rPr>
        <w:br/>
        <w:t xml:space="preserve">Ihr Schreiben vom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vielen Dank für Ihr oben genanntes Schreiben. Diesem lässt sich entnehmen, dass Sie derzeit die Verlagerung einer Abteilung von ... nach ... planen. Bei dieser Verlagerung handelt es sich um eine mitbestimmungspflichtige Betriebsänderung. Im Hinblick auf den Beginn der Verhandlungen über einen Interessensausgleich und Sozialplan schlägt der Betriebsrat die im Folgenden aufgeführten Termine vor:</w:t>
      </w:r>
    </w:p>
    <w:p>
      <w:pPr>
        <w:widowControl w:val="on"/>
        <w:pBdr/>
        <w:spacing w:before="220" w:after="220" w:line="240" w:lineRule="auto"/>
        <w:ind w:left="0" w:right="0"/>
        <w:jc w:val="left"/>
      </w:pPr>
      <w:r>
        <w:rPr>
          <w:rFonts w:ascii="Arial" w:hAnsi="Arial" w:eastAsia="Arial" w:cs="Arial"/>
          <w:color w:val="000000"/>
          <w:sz w:val="22"/>
          <w:szCs w:val="22"/>
        </w:rPr>
        <w:t xml:space="preserve">1. ...</w:t>
      </w:r>
    </w:p>
    <w:p>
      <w:pPr>
        <w:widowControl w:val="on"/>
        <w:pBdr/>
        <w:spacing w:before="220" w:after="220" w:line="240" w:lineRule="auto"/>
        <w:ind w:left="0" w:right="0"/>
        <w:jc w:val="left"/>
      </w:pPr>
      <w:r>
        <w:rPr>
          <w:rFonts w:ascii="Arial" w:hAnsi="Arial" w:eastAsia="Arial" w:cs="Arial"/>
          <w:color w:val="000000"/>
          <w:sz w:val="22"/>
          <w:szCs w:val="22"/>
        </w:rPr>
        <w:t xml:space="preserve">2. ...</w:t>
      </w:r>
    </w:p>
    <w:p>
      <w:pPr>
        <w:widowControl w:val="on"/>
        <w:pBdr/>
        <w:spacing w:before="220" w:after="220" w:line="240" w:lineRule="auto"/>
        <w:ind w:left="0" w:right="0"/>
        <w:jc w:val="left"/>
      </w:pPr>
      <w:r>
        <w:rPr>
          <w:rFonts w:ascii="Arial" w:hAnsi="Arial" w:eastAsia="Arial" w:cs="Arial"/>
          <w:color w:val="000000"/>
          <w:sz w:val="22"/>
          <w:szCs w:val="22"/>
        </w:rPr>
        <w:t xml:space="preserve">3. ...</w:t>
      </w:r>
    </w:p>
    <w:p>
      <w:pPr>
        <w:widowControl w:val="on"/>
        <w:pBdr/>
        <w:spacing w:before="220" w:after="220" w:line="240" w:lineRule="auto"/>
        <w:ind w:left="0" w:right="0"/>
        <w:jc w:val="left"/>
      </w:pPr>
      <w:r>
        <w:rPr>
          <w:rFonts w:ascii="Arial" w:hAnsi="Arial" w:eastAsia="Arial" w:cs="Arial"/>
          <w:color w:val="000000"/>
          <w:sz w:val="22"/>
          <w:szCs w:val="22"/>
        </w:rPr>
        <w:t xml:space="preserve">Damit sich der Betriebsrat im Vorfeld umfassend mit der geplanten Betriebsänderung auseinandersetzen kann, bitte wir Sie uns die Unterlagen ... zur Verfügung zu stellen. Darüber hinaus bitten wir Sie uns folgende Frage ausführlich zu beantworten:</w:t>
      </w:r>
    </w:p>
    <w:p>
      <w:pPr>
        <w:numPr>
          <w:ilvl w:val="0"/>
          <w:numId w:val="9800849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 welchen wirtschaftlichen Erwägugungen resultiert der Entschluss die Abteilung von ... nach ... zu verlagern?</w:t>
      </w:r>
    </w:p>
    <w:p>
      <w:pPr>
        <w:numPr>
          <w:ilvl w:val="0"/>
          <w:numId w:val="9800849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Welche Aufgaben/Funktionen sollen in diesem Zug verlagert werden?</w:t>
      </w:r>
    </w:p>
    <w:p>
      <w:pPr>
        <w:numPr>
          <w:ilvl w:val="0"/>
          <w:numId w:val="9800849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Inwieweit wird eine Veränderung der Arbeitsbedigungen der betroffenen Beschäftigten stattfinden??</w:t>
      </w:r>
    </w:p>
    <w:p>
      <w:pPr>
        <w:numPr>
          <w:ilvl w:val="0"/>
          <w:numId w:val="9800849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Welche Veränderungen ergeben sich im Hinblick auf die bisher geltenden fachlichen und disziplinarischen Zuständigkeiten? </w:t>
      </w:r>
    </w:p>
    <w:p>
      <w:pPr>
        <w:numPr>
          <w:ilvl w:val="0"/>
          <w:numId w:val="9800849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Welche betrieblichen Auswirkungen hat die Verlagerung der Abteilung ... auf die übrigen Abteilungen?</w:t>
      </w:r>
    </w:p>
    <w:p>
      <w:pPr>
        <w:numPr>
          <w:ilvl w:val="0"/>
          <w:numId w:val="9800849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Ergeben sich Veränderungen für die Mitarbeiter der Abteilung ...</w:t>
      </w:r>
    </w:p>
    <w:p>
      <w:pPr>
        <w:numPr>
          <w:ilvl w:val="0"/>
          <w:numId w:val="9800849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Sind weitere Maßnahmen geplant?</w:t>
      </w:r>
    </w:p>
    <w:p>
      <w:pPr>
        <w:widowControl w:val="on"/>
        <w:pBdr/>
        <w:spacing w:before="220" w:after="220" w:line="240" w:lineRule="auto"/>
        <w:ind w:left="0" w:right="0"/>
        <w:jc w:val="left"/>
      </w:pPr>
      <w:r>
        <w:rPr>
          <w:rFonts w:ascii="Arial" w:hAnsi="Arial" w:eastAsia="Arial" w:cs="Arial"/>
          <w:color w:val="000000"/>
          <w:sz w:val="22"/>
          <w:szCs w:val="22"/>
        </w:rPr>
        <w:t xml:space="preserve">Wir bitte Sie uns die aufgeführten Unterlagen bis spätestens ... zukommen zu lassen und die gestellten Fragen bis zum ... zu beantworten. </w:t>
      </w:r>
    </w:p>
    <w:p>
      <w:pPr>
        <w:widowControl w:val="on"/>
        <w:pBdr/>
        <w:spacing w:before="220" w:after="220" w:line="240" w:lineRule="auto"/>
        <w:ind w:left="0" w:right="0"/>
        <w:jc w:val="left"/>
      </w:pPr>
      <w:r>
        <w:rPr>
          <w:rFonts w:ascii="Arial" w:hAnsi="Arial" w:eastAsia="Arial" w:cs="Arial"/>
          <w:color w:val="000000"/>
          <w:sz w:val="22"/>
          <w:szCs w:val="22"/>
        </w:rPr>
        <w:t xml:space="preserve">Für Rückfragen stehen wir selbstverständlich gern zur Verfügung.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0084967">
    <w:multiLevelType w:val="hybridMultilevel"/>
    <w:lvl w:ilvl="0" w:tplc="34405315">
      <w:start w:val="1"/>
      <w:numFmt w:val="decimal"/>
      <w:lvlText w:val="%1."/>
      <w:lvlJc w:val="left"/>
      <w:pPr>
        <w:ind w:left="720" w:hanging="360"/>
      </w:pPr>
    </w:lvl>
    <w:lvl w:ilvl="1" w:tplc="34405315" w:tentative="1">
      <w:start w:val="1"/>
      <w:numFmt w:val="lowerLetter"/>
      <w:lvlText w:val="%2."/>
      <w:lvlJc w:val="left"/>
      <w:pPr>
        <w:ind w:left="1440" w:hanging="360"/>
      </w:pPr>
    </w:lvl>
    <w:lvl w:ilvl="2" w:tplc="34405315" w:tentative="1">
      <w:start w:val="1"/>
      <w:numFmt w:val="lowerRoman"/>
      <w:lvlText w:val="%3."/>
      <w:lvlJc w:val="right"/>
      <w:pPr>
        <w:ind w:left="2160" w:hanging="180"/>
      </w:pPr>
    </w:lvl>
    <w:lvl w:ilvl="3" w:tplc="34405315" w:tentative="1">
      <w:start w:val="1"/>
      <w:numFmt w:val="decimal"/>
      <w:lvlText w:val="%4."/>
      <w:lvlJc w:val="left"/>
      <w:pPr>
        <w:ind w:left="2880" w:hanging="360"/>
      </w:pPr>
    </w:lvl>
    <w:lvl w:ilvl="4" w:tplc="34405315" w:tentative="1">
      <w:start w:val="1"/>
      <w:numFmt w:val="lowerLetter"/>
      <w:lvlText w:val="%5."/>
      <w:lvlJc w:val="left"/>
      <w:pPr>
        <w:ind w:left="3600" w:hanging="360"/>
      </w:pPr>
    </w:lvl>
    <w:lvl w:ilvl="5" w:tplc="34405315" w:tentative="1">
      <w:start w:val="1"/>
      <w:numFmt w:val="lowerRoman"/>
      <w:lvlText w:val="%6."/>
      <w:lvlJc w:val="right"/>
      <w:pPr>
        <w:ind w:left="4320" w:hanging="180"/>
      </w:pPr>
    </w:lvl>
    <w:lvl w:ilvl="6" w:tplc="34405315" w:tentative="1">
      <w:start w:val="1"/>
      <w:numFmt w:val="decimal"/>
      <w:lvlText w:val="%7."/>
      <w:lvlJc w:val="left"/>
      <w:pPr>
        <w:ind w:left="5040" w:hanging="360"/>
      </w:pPr>
    </w:lvl>
    <w:lvl w:ilvl="7" w:tplc="34405315" w:tentative="1">
      <w:start w:val="1"/>
      <w:numFmt w:val="lowerLetter"/>
      <w:lvlText w:val="%8."/>
      <w:lvlJc w:val="left"/>
      <w:pPr>
        <w:ind w:left="5760" w:hanging="360"/>
      </w:pPr>
    </w:lvl>
    <w:lvl w:ilvl="8" w:tplc="34405315" w:tentative="1">
      <w:start w:val="1"/>
      <w:numFmt w:val="lowerRoman"/>
      <w:lvlText w:val="%9."/>
      <w:lvlJc w:val="right"/>
      <w:pPr>
        <w:ind w:left="6480" w:hanging="180"/>
      </w:pPr>
    </w:lvl>
  </w:abstractNum>
  <w:abstractNum w:abstractNumId="29540155">
    <w:multiLevelType w:val="hybridMultilevel"/>
    <w:lvl w:ilvl="0" w:tplc="77300907">
      <w:start w:val="1"/>
      <w:numFmt w:val="decimal"/>
      <w:lvlText w:val="%1."/>
      <w:lvlJc w:val="left"/>
      <w:pPr>
        <w:ind w:left="720" w:hanging="360"/>
      </w:pPr>
    </w:lvl>
    <w:lvl w:ilvl="1" w:tplc="77300907" w:tentative="1">
      <w:start w:val="1"/>
      <w:numFmt w:val="lowerLetter"/>
      <w:lvlText w:val="%2."/>
      <w:lvlJc w:val="left"/>
      <w:pPr>
        <w:ind w:left="1440" w:hanging="360"/>
      </w:pPr>
    </w:lvl>
    <w:lvl w:ilvl="2" w:tplc="77300907" w:tentative="1">
      <w:start w:val="1"/>
      <w:numFmt w:val="lowerRoman"/>
      <w:lvlText w:val="%3."/>
      <w:lvlJc w:val="right"/>
      <w:pPr>
        <w:ind w:left="2160" w:hanging="180"/>
      </w:pPr>
    </w:lvl>
    <w:lvl w:ilvl="3" w:tplc="77300907" w:tentative="1">
      <w:start w:val="1"/>
      <w:numFmt w:val="decimal"/>
      <w:lvlText w:val="%4."/>
      <w:lvlJc w:val="left"/>
      <w:pPr>
        <w:ind w:left="2880" w:hanging="360"/>
      </w:pPr>
    </w:lvl>
    <w:lvl w:ilvl="4" w:tplc="77300907" w:tentative="1">
      <w:start w:val="1"/>
      <w:numFmt w:val="lowerLetter"/>
      <w:lvlText w:val="%5."/>
      <w:lvlJc w:val="left"/>
      <w:pPr>
        <w:ind w:left="3600" w:hanging="360"/>
      </w:pPr>
    </w:lvl>
    <w:lvl w:ilvl="5" w:tplc="77300907" w:tentative="1">
      <w:start w:val="1"/>
      <w:numFmt w:val="lowerRoman"/>
      <w:lvlText w:val="%6."/>
      <w:lvlJc w:val="right"/>
      <w:pPr>
        <w:ind w:left="4320" w:hanging="180"/>
      </w:pPr>
    </w:lvl>
    <w:lvl w:ilvl="6" w:tplc="77300907" w:tentative="1">
      <w:start w:val="1"/>
      <w:numFmt w:val="decimal"/>
      <w:lvlText w:val="%7."/>
      <w:lvlJc w:val="left"/>
      <w:pPr>
        <w:ind w:left="5040" w:hanging="360"/>
      </w:pPr>
    </w:lvl>
    <w:lvl w:ilvl="7" w:tplc="77300907" w:tentative="1">
      <w:start w:val="1"/>
      <w:numFmt w:val="lowerLetter"/>
      <w:lvlText w:val="%8."/>
      <w:lvlJc w:val="left"/>
      <w:pPr>
        <w:ind w:left="5760" w:hanging="360"/>
      </w:pPr>
    </w:lvl>
    <w:lvl w:ilvl="8" w:tplc="77300907" w:tentative="1">
      <w:start w:val="1"/>
      <w:numFmt w:val="lowerRoman"/>
      <w:lvlText w:val="%9."/>
      <w:lvlJc w:val="right"/>
      <w:pPr>
        <w:ind w:left="6480" w:hanging="180"/>
      </w:pPr>
    </w:lvl>
  </w:abstractNum>
  <w:abstractNum w:abstractNumId="29540154">
    <w:multiLevelType w:val="hybridMultilevel"/>
    <w:lvl w:ilvl="0" w:tplc="114570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540154">
    <w:abstractNumId w:val="29540154"/>
  </w:num>
  <w:num w:numId="29540155">
    <w:abstractNumId w:val="29540155"/>
  </w:num>
  <w:num w:numId="980084967">
    <w:abstractNumId w:val="98008496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