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Briefkopf</w:t>
      </w:r>
      <w:r>
        <w:rPr>
          <w:rFonts w:ascii="Arial" w:hAnsi="Arial" w:eastAsia="Arial" w:cs="Arial"/>
          <w:color w:val="000000"/>
          <w:sz w:val="22"/>
          <w:szCs w:val="22"/>
        </w:rPr>
        <w:br/>
        <w:t xml:space="preserve">Betriebsrat</w:t>
      </w:r>
    </w:p>
    <w:p>
      <w:pPr>
        <w:widowControl w:val="on"/>
        <w:pBdr/>
        <w:spacing w:before="220" w:after="660" w:line="240" w:lineRule="auto"/>
        <w:ind w:left="0" w:right="0"/>
        <w:jc w:val="left"/>
      </w:pPr>
      <w:r>
        <w:rPr>
          <w:rFonts w:ascii="Arial" w:hAnsi="Arial" w:eastAsia="Arial" w:cs="Arial"/>
          <w:color w:val="000000"/>
          <w:sz w:val="22"/>
          <w:szCs w:val="22"/>
        </w:rPr>
        <w:t xml:space="preserve"> An die Geschäftsführung</w:t>
      </w:r>
      <w:r>
        <w:rPr>
          <w:rFonts w:ascii="Arial" w:hAnsi="Arial" w:eastAsia="Arial" w:cs="Arial"/>
          <w:color w:val="000000"/>
          <w:sz w:val="22"/>
          <w:szCs w:val="22"/>
        </w:rPr>
        <w:br/>
        <w:t xml:space="preserve">- im Hause -</w:t>
      </w:r>
    </w:p>
    <w:p>
      <w:pPr>
        <w:widowControl w:val="on"/>
        <w:pBdr/>
        <w:spacing w:before="220" w:after="220" w:line="240" w:lineRule="auto"/>
        <w:ind w:left="0" w:right="0"/>
        <w:jc w:val="right"/>
      </w:pPr>
      <w:r>
        <w:rPr>
          <w:rFonts w:ascii="Arial" w:hAnsi="Arial" w:eastAsia="Arial" w:cs="Arial"/>
          <w:color w:val="000000"/>
          <w:sz w:val="22"/>
          <w:szCs w:val="22"/>
        </w:rPr>
        <w:t xml:space="preserve">Musterhausen, den [...]</w:t>
      </w:r>
    </w:p>
    <w:p>
      <w:pPr>
        <w:widowControl w:val="on"/>
        <w:pBdr/>
        <w:spacing w:before="220" w:after="220" w:line="240" w:lineRule="auto"/>
        <w:ind w:left="0" w:right="0"/>
        <w:jc w:val="righ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Amtszeit der jetzigen Jugend- und Auszubildendenvertretung endet am [...].</w:t>
      </w:r>
    </w:p>
    <w:p>
      <w:pPr>
        <w:widowControl w:val="on"/>
        <w:pBdr/>
        <w:spacing w:before="220" w:after="220" w:line="240" w:lineRule="auto"/>
        <w:ind w:left="0" w:right="0"/>
        <w:jc w:val="left"/>
      </w:pPr>
      <w:r>
        <w:rPr>
          <w:rFonts w:ascii="Arial" w:hAnsi="Arial" w:eastAsia="Arial" w:cs="Arial"/>
          <w:color w:val="000000"/>
          <w:sz w:val="22"/>
          <w:szCs w:val="22"/>
        </w:rPr>
        <w:t xml:space="preserve">Gemäß § 63 Abs. 2 S. 1 BetrVG hat der Betriebsrat spätestens acht Wochen vor Ablauf der Amtszeit der JAV einen Wahlvorstand sowie dessen Vorsitzenden zu bestellen.</w:t>
      </w:r>
    </w:p>
    <w:p>
      <w:pPr>
        <w:widowControl w:val="on"/>
        <w:pBdr/>
        <w:spacing w:before="220" w:after="220" w:line="240" w:lineRule="auto"/>
        <w:ind w:left="0" w:right="0"/>
        <w:jc w:val="left"/>
      </w:pPr>
      <w:r>
        <w:rPr>
          <w:rFonts w:ascii="Arial" w:hAnsi="Arial" w:eastAsia="Arial" w:cs="Arial"/>
          <w:color w:val="000000"/>
          <w:sz w:val="22"/>
          <w:szCs w:val="22"/>
        </w:rPr>
        <w:t xml:space="preserve">Demzufolge hat der Betriebsrat in seiner Sitzung am [...] die Bestellung des Wahlvorstands für die anstehende JAV-Wahl vorgenommen und entsprechende Beschlüsse mit folgendem Inhalt gefasst: </w:t>
      </w:r>
    </w:p>
    <w:p>
      <w:pPr>
        <w:widowControl w:val="on"/>
        <w:pBdr/>
        <w:spacing w:before="220" w:after="220" w:line="240" w:lineRule="auto"/>
        <w:ind w:left="0" w:right="0"/>
        <w:jc w:val="left"/>
      </w:pPr>
      <w:r>
        <w:rPr>
          <w:rFonts w:ascii="Arial" w:hAnsi="Arial" w:eastAsia="Arial" w:cs="Arial"/>
          <w:color w:val="000000"/>
          <w:sz w:val="22"/>
          <w:szCs w:val="22"/>
        </w:rPr>
        <w:t xml:space="preserve">1.    Der Wahlvorstand besteht aus [...] Mitgliedern.</w:t>
      </w:r>
    </w:p>
    <w:p>
      <w:pPr>
        <w:widowControl w:val="on"/>
        <w:pBdr/>
        <w:spacing w:before="220" w:after="220" w:line="240" w:lineRule="auto"/>
        <w:ind w:left="0" w:right="0"/>
        <w:jc w:val="left"/>
      </w:pPr>
      <w:r>
        <w:rPr>
          <w:rFonts w:ascii="Arial" w:hAnsi="Arial" w:eastAsia="Arial" w:cs="Arial"/>
          <w:color w:val="000000"/>
          <w:sz w:val="22"/>
          <w:szCs w:val="22"/>
        </w:rPr>
        <w:t xml:space="preserve">2.    Als Mitglieder des Wahlvorstands wurden bestellt: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widowControl w:val="on"/>
        <w:pBdr/>
        <w:spacing w:before="220" w:after="220" w:line="240" w:lineRule="auto"/>
        <w:ind w:left="0" w:right="0"/>
        <w:jc w:val="left"/>
      </w:pPr>
      <w:r>
        <w:rPr>
          <w:rFonts w:ascii="Arial" w:hAnsi="Arial" w:eastAsia="Arial" w:cs="Arial"/>
          <w:color w:val="000000"/>
          <w:sz w:val="22"/>
          <w:szCs w:val="22"/>
        </w:rPr>
        <w:t xml:space="preserve">3.    Als Vorsitzende/r des Wahlvorstands wurde bestellt: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widowControl w:val="on"/>
        <w:pBdr/>
        <w:spacing w:before="220" w:after="220" w:line="240" w:lineRule="auto"/>
        <w:ind w:left="0" w:right="0"/>
        <w:jc w:val="left"/>
      </w:pPr>
      <w:r>
        <w:rPr>
          <w:rFonts w:ascii="Arial" w:hAnsi="Arial" w:eastAsia="Arial" w:cs="Arial"/>
          <w:color w:val="000000"/>
          <w:sz w:val="22"/>
          <w:szCs w:val="22"/>
        </w:rPr>
        <w:t xml:space="preserve">4.    Als stellvertretende/r Vorsitzende/r des Wahlvorstands wurde bestellt: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widowControl w:val="on"/>
        <w:pBdr/>
        <w:spacing w:before="220" w:after="220" w:line="240" w:lineRule="auto"/>
        <w:ind w:left="0" w:right="0"/>
        <w:jc w:val="left"/>
      </w:pPr>
      <w:r>
        <w:rPr>
          <w:rFonts w:ascii="Arial" w:hAnsi="Arial" w:eastAsia="Arial" w:cs="Arial"/>
          <w:color w:val="000000"/>
          <w:sz w:val="22"/>
          <w:szCs w:val="22"/>
        </w:rPr>
        <w:t xml:space="preserve">5.     Als Ersatzmitglieder des Wahlvorstands wurden in der folgenden Reihenfolge bestellt: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widowControl w:val="on"/>
        <w:pBdr/>
        <w:spacing w:before="220" w:after="220" w:line="240" w:lineRule="auto"/>
        <w:ind w:left="0" w:right="0"/>
        <w:jc w:val="left"/>
      </w:pPr>
      <w:r>
        <w:rPr>
          <w:rFonts w:ascii="Arial" w:hAnsi="Arial" w:eastAsia="Arial" w:cs="Arial"/>
          <w:color w:val="000000"/>
          <w:sz w:val="22"/>
          <w:szCs w:val="22"/>
        </w:rPr>
        <w:br/>
        <w:t xml:space="preserve">Die Einleitung und Durchführung der JAV-Wahl ist gesetzlich vorgesehen. Um einen reibungslosen und beiderseits zufriedenstellenden Ablauf sicherzustellen, bitten wir Sie um eine angemessene Berücksichtigung der zusätzlichen Arbeitsbelastung der Wahlvorstandsmitglieder und um eine entsprechende Information an den jeweiligen Vorgesetzten. </w:t>
      </w:r>
    </w:p>
    <w:p>
      <w:pPr>
        <w:widowControl w:val="on"/>
        <w:pBdr/>
        <w:spacing w:before="220" w:after="220" w:line="240" w:lineRule="auto"/>
        <w:ind w:left="0" w:right="0"/>
        <w:jc w:val="left"/>
      </w:pPr>
      <w:r>
        <w:rPr>
          <w:rFonts w:ascii="Arial" w:hAnsi="Arial" w:eastAsia="Arial" w:cs="Arial"/>
          <w:color w:val="000000"/>
          <w:sz w:val="22"/>
          <w:szCs w:val="22"/>
        </w:rPr>
        <w:t xml:space="preserve">Für Rückfragen steht Ihnen der/die Vorsitzende des Wahlvorstands, Herr/Frau [...], als Ansprechpartner/-in zur Verfügung.</w:t>
      </w:r>
    </w:p>
    <w:p>
      <w:pPr>
        <w:widowControl w:val="on"/>
        <w:pBdr/>
        <w:spacing w:before="220" w:after="220" w:line="240" w:lineRule="auto"/>
        <w:ind w:left="0" w:right="0"/>
        <w:jc w:val="left"/>
      </w:pPr>
      <w:r>
        <w:rPr>
          <w:rFonts w:ascii="Arial" w:hAnsi="Arial" w:eastAsia="Arial" w:cs="Arial"/>
          <w:color w:val="000000"/>
          <w:sz w:val="22"/>
          <w:szCs w:val="22"/>
        </w:rPr>
        <w:t xml:space="preserve">Der Wahlvorstand wird in Kürze hinsichtlich der durch die Wahlordnung vorgeschriebenen Unterstützung durch den Arbeitgeber bei der Erstellung der Wählerliste auf Sie zukommen. </w:t>
      </w:r>
    </w:p>
    <w:p>
      <w:pPr>
        <w:widowControl w:val="on"/>
        <w:pBdr/>
        <w:spacing w:before="220" w:after="220" w:line="240" w:lineRule="auto"/>
        <w:ind w:left="0" w:right="0"/>
        <w:jc w:val="left"/>
      </w:pPr>
      <w:r>
        <w:rPr>
          <w:rFonts w:ascii="Arial" w:hAnsi="Arial" w:eastAsia="Arial" w:cs="Arial"/>
          <w:color w:val="000000"/>
          <w:sz w:val="22"/>
          <w:szCs w:val="22"/>
        </w:rPr>
        <w:t xml:space="preserve">Mit freundlichen Grüßen</w:t>
      </w:r>
      <w:r>
        <w:rPr>
          <w:rFonts w:ascii="Arial" w:hAnsi="Arial" w:eastAsia="Arial" w:cs="Arial"/>
          <w:color w:val="000000"/>
          <w:sz w:val="22"/>
          <w:szCs w:val="22"/>
        </w:rPr>
        <w:br/>
        <w:t xml:space="preserve"> </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Betriebsratsvorsitzende/r)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808">
    <w:multiLevelType w:val="hybridMultilevel"/>
    <w:lvl w:ilvl="0" w:tplc="26374853">
      <w:start w:val="1"/>
      <w:numFmt w:val="decimal"/>
      <w:lvlText w:val="%1."/>
      <w:lvlJc w:val="left"/>
      <w:pPr>
        <w:ind w:left="720" w:hanging="360"/>
      </w:pPr>
    </w:lvl>
    <w:lvl w:ilvl="1" w:tplc="26374853" w:tentative="1">
      <w:start w:val="1"/>
      <w:numFmt w:val="lowerLetter"/>
      <w:lvlText w:val="%2."/>
      <w:lvlJc w:val="left"/>
      <w:pPr>
        <w:ind w:left="1440" w:hanging="360"/>
      </w:pPr>
    </w:lvl>
    <w:lvl w:ilvl="2" w:tplc="26374853" w:tentative="1">
      <w:start w:val="1"/>
      <w:numFmt w:val="lowerRoman"/>
      <w:lvlText w:val="%3."/>
      <w:lvlJc w:val="right"/>
      <w:pPr>
        <w:ind w:left="2160" w:hanging="180"/>
      </w:pPr>
    </w:lvl>
    <w:lvl w:ilvl="3" w:tplc="26374853" w:tentative="1">
      <w:start w:val="1"/>
      <w:numFmt w:val="decimal"/>
      <w:lvlText w:val="%4."/>
      <w:lvlJc w:val="left"/>
      <w:pPr>
        <w:ind w:left="2880" w:hanging="360"/>
      </w:pPr>
    </w:lvl>
    <w:lvl w:ilvl="4" w:tplc="26374853" w:tentative="1">
      <w:start w:val="1"/>
      <w:numFmt w:val="lowerLetter"/>
      <w:lvlText w:val="%5."/>
      <w:lvlJc w:val="left"/>
      <w:pPr>
        <w:ind w:left="3600" w:hanging="360"/>
      </w:pPr>
    </w:lvl>
    <w:lvl w:ilvl="5" w:tplc="26374853" w:tentative="1">
      <w:start w:val="1"/>
      <w:numFmt w:val="lowerRoman"/>
      <w:lvlText w:val="%6."/>
      <w:lvlJc w:val="right"/>
      <w:pPr>
        <w:ind w:left="4320" w:hanging="180"/>
      </w:pPr>
    </w:lvl>
    <w:lvl w:ilvl="6" w:tplc="26374853" w:tentative="1">
      <w:start w:val="1"/>
      <w:numFmt w:val="decimal"/>
      <w:lvlText w:val="%7."/>
      <w:lvlJc w:val="left"/>
      <w:pPr>
        <w:ind w:left="5040" w:hanging="360"/>
      </w:pPr>
    </w:lvl>
    <w:lvl w:ilvl="7" w:tplc="26374853" w:tentative="1">
      <w:start w:val="1"/>
      <w:numFmt w:val="lowerLetter"/>
      <w:lvlText w:val="%8."/>
      <w:lvlJc w:val="left"/>
      <w:pPr>
        <w:ind w:left="5760" w:hanging="360"/>
      </w:pPr>
    </w:lvl>
    <w:lvl w:ilvl="8" w:tplc="26374853" w:tentative="1">
      <w:start w:val="1"/>
      <w:numFmt w:val="lowerRoman"/>
      <w:lvlText w:val="%9."/>
      <w:lvlJc w:val="right"/>
      <w:pPr>
        <w:ind w:left="6480" w:hanging="180"/>
      </w:pPr>
    </w:lvl>
  </w:abstractNum>
  <w:abstractNum w:abstractNumId="21807">
    <w:multiLevelType w:val="hybridMultilevel"/>
    <w:lvl w:ilvl="0" w:tplc="735793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07">
    <w:abstractNumId w:val="21807"/>
  </w:num>
  <w:num w:numId="21808">
    <w:abstractNumId w:val="218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5472496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