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Gruppenarbeit - Einführung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Informationsbeschaffung,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Anspruch auf Unterrichtung des BR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Welche Pläne hat die Geschäftsführung? Wer ist davon betroffen?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Der Betriebsrat hat folgende Ansprüche: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Unterrichtung über vorstehende Betriebsänderungen mit i.d.R. mehr als 20 Arbeitnehmern (§ 111 Satz 2 Nr. 4 &amp; 5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allgemeinen Informationsanspruch (§ 80 Abs. 2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Unterrichtung über Personalplanung (§ 92 BetrVG)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Recht auf Unterrichtung über Planung von Arbeitsabläufen/Arbeitsverfahren/Arbeitsplätze (§ 90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Recht des BR auf Mitbestimmung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br/>
              <w:t xml:space="preserve">(§ 87 Abs. 1 Nr. 13 BetrVG)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Zwar hat der Betriebsrat nicht das Recht zur Mitbestimmung, ob Gruppenarbeit eingeführt werden soll oder nicht, aber er hat das Recht auf Mitbestimmung über die Durchführung von Gruppenarbeit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Beispiele: Vorbereitung (Materialbeschaffung…), Aufgabenverteilung, Koordination, Kommunikation mit BR usw. (siehe Gesetzestext)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Weiter Mitbestimmungsrechte: § 91, § 95 Abs. 1, § 98, § 95 Abs. 3, §§ 111, 112 und § 28a BetrVG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86235">
    <w:multiLevelType w:val="hybridMultilevel"/>
    <w:lvl w:ilvl="0" w:tplc="53428864">
      <w:start w:val="1"/>
      <w:numFmt w:val="decimal"/>
      <w:lvlText w:val="%1."/>
      <w:lvlJc w:val="left"/>
      <w:pPr>
        <w:ind w:left="720" w:hanging="360"/>
      </w:pPr>
    </w:lvl>
    <w:lvl w:ilvl="1" w:tplc="53428864" w:tentative="1">
      <w:start w:val="1"/>
      <w:numFmt w:val="lowerLetter"/>
      <w:lvlText w:val="%2."/>
      <w:lvlJc w:val="left"/>
      <w:pPr>
        <w:ind w:left="1440" w:hanging="360"/>
      </w:pPr>
    </w:lvl>
    <w:lvl w:ilvl="2" w:tplc="53428864" w:tentative="1">
      <w:start w:val="1"/>
      <w:numFmt w:val="lowerRoman"/>
      <w:lvlText w:val="%3."/>
      <w:lvlJc w:val="right"/>
      <w:pPr>
        <w:ind w:left="2160" w:hanging="180"/>
      </w:pPr>
    </w:lvl>
    <w:lvl w:ilvl="3" w:tplc="53428864" w:tentative="1">
      <w:start w:val="1"/>
      <w:numFmt w:val="decimal"/>
      <w:lvlText w:val="%4."/>
      <w:lvlJc w:val="left"/>
      <w:pPr>
        <w:ind w:left="2880" w:hanging="360"/>
      </w:pPr>
    </w:lvl>
    <w:lvl w:ilvl="4" w:tplc="53428864" w:tentative="1">
      <w:start w:val="1"/>
      <w:numFmt w:val="lowerLetter"/>
      <w:lvlText w:val="%5."/>
      <w:lvlJc w:val="left"/>
      <w:pPr>
        <w:ind w:left="3600" w:hanging="360"/>
      </w:pPr>
    </w:lvl>
    <w:lvl w:ilvl="5" w:tplc="53428864" w:tentative="1">
      <w:start w:val="1"/>
      <w:numFmt w:val="lowerRoman"/>
      <w:lvlText w:val="%6."/>
      <w:lvlJc w:val="right"/>
      <w:pPr>
        <w:ind w:left="4320" w:hanging="180"/>
      </w:pPr>
    </w:lvl>
    <w:lvl w:ilvl="6" w:tplc="53428864" w:tentative="1">
      <w:start w:val="1"/>
      <w:numFmt w:val="decimal"/>
      <w:lvlText w:val="%7."/>
      <w:lvlJc w:val="left"/>
      <w:pPr>
        <w:ind w:left="5040" w:hanging="360"/>
      </w:pPr>
    </w:lvl>
    <w:lvl w:ilvl="7" w:tplc="53428864" w:tentative="1">
      <w:start w:val="1"/>
      <w:numFmt w:val="lowerLetter"/>
      <w:lvlText w:val="%8."/>
      <w:lvlJc w:val="left"/>
      <w:pPr>
        <w:ind w:left="5760" w:hanging="360"/>
      </w:pPr>
    </w:lvl>
    <w:lvl w:ilvl="8" w:tplc="53428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86234">
    <w:multiLevelType w:val="hybridMultilevel"/>
    <w:lvl w:ilvl="0" w:tplc="82573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86234">
    <w:abstractNumId w:val="97786234"/>
  </w:num>
  <w:num w:numId="97786235">
    <w:abstractNumId w:val="977862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